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2A5EE" w14:textId="77777777" w:rsidR="000157E5" w:rsidRPr="000157E5" w:rsidRDefault="000157E5" w:rsidP="000157E5">
      <w:pPr>
        <w:pStyle w:val="Heading2"/>
      </w:pPr>
      <w:r w:rsidRPr="000157E5">
        <w:t>Directions</w:t>
      </w:r>
    </w:p>
    <w:p w14:paraId="468D0A55" w14:textId="715045CC" w:rsidR="001C427F" w:rsidRPr="001C427F" w:rsidRDefault="00FE3F74" w:rsidP="00FE3F74">
      <w:pPr>
        <w:rPr>
          <w:sz w:val="22"/>
          <w:szCs w:val="22"/>
        </w:rPr>
      </w:pPr>
      <w:r>
        <w:rPr>
          <w:sz w:val="22"/>
          <w:szCs w:val="22"/>
        </w:rPr>
        <w:t xml:space="preserve">Use a </w:t>
      </w:r>
      <w:r w:rsidR="7A615C88" w:rsidRPr="7A615C88">
        <w:rPr>
          <w:sz w:val="22"/>
          <w:szCs w:val="22"/>
        </w:rPr>
        <w:t>lesson from your grade band and answer these questions.</w:t>
      </w:r>
    </w:p>
    <w:p w14:paraId="43247B9A" w14:textId="77777777" w:rsidR="001C427F" w:rsidRPr="001C427F" w:rsidRDefault="001C427F" w:rsidP="001C427F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8730"/>
      </w:tblGrid>
      <w:tr w:rsidR="00886B48" w:rsidRPr="001C427F" w14:paraId="7A7DB99A" w14:textId="77777777" w:rsidTr="7CECCD42">
        <w:trPr>
          <w:trHeight w:val="422"/>
          <w:tblHeader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A5A55C9" w14:textId="37E39F0A" w:rsidR="00886B48" w:rsidRPr="00886B48" w:rsidRDefault="00886B48" w:rsidP="001C427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86B48">
              <w:rPr>
                <w:rFonts w:ascii="Calibri" w:hAnsi="Calibri" w:cs="Calibri"/>
                <w:b/>
                <w:bCs/>
                <w:sz w:val="22"/>
                <w:szCs w:val="22"/>
              </w:rPr>
              <w:t>Question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8730" w:type="dxa"/>
            <w:shd w:val="clear" w:color="auto" w:fill="E7E6E6" w:themeFill="background2"/>
            <w:vAlign w:val="center"/>
          </w:tcPr>
          <w:p w14:paraId="2699EF4A" w14:textId="32592158" w:rsidR="00886B48" w:rsidRPr="00886B48" w:rsidRDefault="00886B48" w:rsidP="7A615C88">
            <w:pPr>
              <w:rPr>
                <w:b/>
                <w:bCs/>
                <w:sz w:val="22"/>
                <w:szCs w:val="22"/>
              </w:rPr>
            </w:pPr>
            <w:r w:rsidRPr="00886B48">
              <w:rPr>
                <w:b/>
                <w:bCs/>
                <w:sz w:val="22"/>
                <w:szCs w:val="22"/>
              </w:rPr>
              <w:t>Response</w:t>
            </w:r>
            <w:r>
              <w:rPr>
                <w:b/>
                <w:bCs/>
                <w:sz w:val="22"/>
                <w:szCs w:val="22"/>
              </w:rPr>
              <w:t>s</w:t>
            </w:r>
          </w:p>
        </w:tc>
      </w:tr>
      <w:tr w:rsidR="00764600" w:rsidRPr="001C427F" w14:paraId="558EA942" w14:textId="77777777" w:rsidTr="7CECCD42">
        <w:trPr>
          <w:trHeight w:val="2348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DB7A5C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C32CE72" wp14:editId="232B64EB">
                  <wp:extent cx="565485" cy="565485"/>
                  <wp:effectExtent l="0" t="0" r="0" b="0"/>
                  <wp:docPr id="946264867" name="Graphic 1" descr="Toggl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6264867" name="Graphic 1" descr="Toggle with solid fill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799" cy="567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5E8BF" w14:textId="544081A6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Compare the lesson to the others in the grade band</w:t>
            </w:r>
            <w:r w:rsidR="00802D9C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D7F21">
              <w:rPr>
                <w:rFonts w:ascii="Calibri" w:hAnsi="Calibri" w:cs="Calibri"/>
                <w:sz w:val="22"/>
                <w:szCs w:val="22"/>
              </w:rPr>
              <w:t>How would you sequence the lesson plans?</w:t>
            </w:r>
          </w:p>
        </w:tc>
        <w:tc>
          <w:tcPr>
            <w:tcW w:w="8730" w:type="dxa"/>
            <w:vAlign w:val="center"/>
          </w:tcPr>
          <w:p w14:paraId="29DE3B13" w14:textId="44736430" w:rsidR="00764600" w:rsidRPr="001C427F" w:rsidRDefault="00764600" w:rsidP="7A615C88">
            <w:pPr>
              <w:rPr>
                <w:sz w:val="22"/>
                <w:szCs w:val="22"/>
              </w:rPr>
            </w:pPr>
          </w:p>
          <w:p w14:paraId="648ECE56" w14:textId="75BC26B4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6B6A3F07" w14:textId="77777777" w:rsidTr="7CECCD42">
        <w:trPr>
          <w:trHeight w:val="2736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4371C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9D1E621" wp14:editId="70951DCF">
                  <wp:extent cx="673434" cy="673434"/>
                  <wp:effectExtent l="0" t="0" r="0" b="0"/>
                  <wp:docPr id="486501831" name="Graphic 2" descr="Clipboard Partially Checke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501831" name="Graphic 2" descr="Clipboard Partially Checked with solid fill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160" cy="68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71BA6" w14:textId="3DF2903C" w:rsidR="00764600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479CD7E">
              <w:rPr>
                <w:rFonts w:ascii="Calibri" w:hAnsi="Calibri" w:cs="Calibri"/>
                <w:sz w:val="22"/>
                <w:szCs w:val="22"/>
              </w:rPr>
              <w:t>How does the lesson plan align with the standards listed on the first page?</w:t>
            </w:r>
          </w:p>
          <w:p w14:paraId="5D003805" w14:textId="3B2EA184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479CD7E">
              <w:rPr>
                <w:rFonts w:ascii="Calibri" w:hAnsi="Calibri" w:cs="Calibri"/>
                <w:sz w:val="22"/>
                <w:szCs w:val="22"/>
              </w:rPr>
              <w:t>Are there additional standards from other content areas being addressed simultaneously?</w:t>
            </w:r>
          </w:p>
        </w:tc>
        <w:tc>
          <w:tcPr>
            <w:tcW w:w="8730" w:type="dxa"/>
            <w:vAlign w:val="center"/>
          </w:tcPr>
          <w:p w14:paraId="6C71F8FF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542A82E3" w14:textId="77777777" w:rsidTr="7CECCD42">
        <w:trPr>
          <w:trHeight w:val="2411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55B3D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6A073D0" wp14:editId="32B61048">
                  <wp:extent cx="529389" cy="529389"/>
                  <wp:effectExtent l="0" t="0" r="4445" b="0"/>
                  <wp:docPr id="406803768" name="Graphic 3" descr="Car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803768" name="Graphic 3" descr="Care with solid fill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676" cy="533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00DB10" w14:textId="0DD47733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479CD7E">
              <w:rPr>
                <w:rFonts w:ascii="Calibri" w:hAnsi="Calibri" w:cs="Calibri"/>
                <w:sz w:val="22"/>
                <w:szCs w:val="22"/>
              </w:rPr>
              <w:t>How is the lesson plan sensitive, no</w:t>
            </w:r>
            <w:r w:rsidR="00802D9C">
              <w:rPr>
                <w:rFonts w:ascii="Calibri" w:hAnsi="Calibri" w:cs="Calibri"/>
                <w:sz w:val="22"/>
                <w:szCs w:val="22"/>
              </w:rPr>
              <w:t>t</w:t>
            </w:r>
            <w:r w:rsidRPr="5479CD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02D9C" w:rsidRPr="5479CD7E">
              <w:rPr>
                <w:rFonts w:ascii="Calibri" w:hAnsi="Calibri" w:cs="Calibri"/>
                <w:sz w:val="22"/>
                <w:szCs w:val="22"/>
              </w:rPr>
              <w:t>fear-based</w:t>
            </w:r>
            <w:r w:rsidRPr="5479CD7E">
              <w:rPr>
                <w:rFonts w:ascii="Calibri" w:hAnsi="Calibri" w:cs="Calibri"/>
                <w:sz w:val="22"/>
                <w:szCs w:val="22"/>
              </w:rPr>
              <w:t xml:space="preserve">, and </w:t>
            </w:r>
            <w:r w:rsidR="00802D9C" w:rsidRPr="5479CD7E">
              <w:rPr>
                <w:rFonts w:ascii="Calibri" w:hAnsi="Calibri" w:cs="Calibri"/>
                <w:sz w:val="22"/>
                <w:szCs w:val="22"/>
              </w:rPr>
              <w:t>asset-based</w:t>
            </w:r>
            <w:r w:rsidRPr="5479CD7E"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8730" w:type="dxa"/>
            <w:vAlign w:val="center"/>
          </w:tcPr>
          <w:p w14:paraId="49E0E7D4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677CE205" w14:textId="77777777" w:rsidTr="7CECCD42">
        <w:trPr>
          <w:trHeight w:val="2492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F06D95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74F9AD6" wp14:editId="3070A6CA">
                  <wp:extent cx="517358" cy="517358"/>
                  <wp:effectExtent l="0" t="0" r="3810" b="3810"/>
                  <wp:docPr id="645062130" name="Graphic 4" descr="Wrench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062130" name="Graphic 4" descr="Wrench with solid fill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154" cy="524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C1441" w14:textId="69426A2F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4E7B3BE4">
              <w:rPr>
                <w:rFonts w:ascii="Calibri" w:hAnsi="Calibri" w:cs="Calibri"/>
                <w:sz w:val="22"/>
                <w:szCs w:val="22"/>
              </w:rPr>
              <w:t>What scaffolds might your students need to access the material?</w:t>
            </w:r>
          </w:p>
        </w:tc>
        <w:tc>
          <w:tcPr>
            <w:tcW w:w="8730" w:type="dxa"/>
            <w:vAlign w:val="center"/>
          </w:tcPr>
          <w:p w14:paraId="64D200FD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6039A044" w14:textId="77777777" w:rsidTr="7CECCD42">
        <w:trPr>
          <w:trHeight w:val="2969"/>
        </w:trPr>
        <w:tc>
          <w:tcPr>
            <w:tcW w:w="404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DF2C2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E6BADF6" wp14:editId="2E661125">
                  <wp:extent cx="505327" cy="505327"/>
                  <wp:effectExtent l="0" t="0" r="0" b="0"/>
                  <wp:docPr id="1189555867" name="Graphic 5" descr="Badge Follow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9555867" name="Graphic 5" descr="Badge Follow with solid fill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083" cy="512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7BA2D" w14:textId="1E5B0B77" w:rsidR="00764600" w:rsidRPr="00CD7F21" w:rsidRDefault="7CECCD42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CECCD42">
              <w:rPr>
                <w:rFonts w:ascii="Calibri" w:hAnsi="Calibri" w:cs="Calibri"/>
                <w:sz w:val="22"/>
                <w:szCs w:val="22"/>
              </w:rPr>
              <w:t>What extension activities could you plan (writing assignments, disciplinary literacy)?</w:t>
            </w:r>
          </w:p>
        </w:tc>
        <w:tc>
          <w:tcPr>
            <w:tcW w:w="8730" w:type="dxa"/>
            <w:vAlign w:val="center"/>
          </w:tcPr>
          <w:p w14:paraId="06AE1A75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  <w:tr w:rsidR="00764600" w:rsidRPr="001C427F" w14:paraId="158D6466" w14:textId="77777777" w:rsidTr="7CECCD42">
        <w:trPr>
          <w:trHeight w:val="3050"/>
        </w:trPr>
        <w:tc>
          <w:tcPr>
            <w:tcW w:w="4045" w:type="dxa"/>
            <w:shd w:val="clear" w:color="auto" w:fill="F2F2F2" w:themeFill="background1" w:themeFillShade="F2"/>
            <w:vAlign w:val="center"/>
          </w:tcPr>
          <w:p w14:paraId="49C97C80" w14:textId="77777777" w:rsidR="00764600" w:rsidRPr="001C427F" w:rsidRDefault="00764600" w:rsidP="00764600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EA82400" wp14:editId="43F729A0">
                  <wp:extent cx="637173" cy="637173"/>
                  <wp:effectExtent l="0" t="0" r="0" b="0"/>
                  <wp:docPr id="1496734808" name="Graphic 7" descr="Documen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734808" name="Graphic 7" descr="Document with solid fill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648" cy="646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C63F86" w14:textId="77FEB6B4" w:rsidR="00764600" w:rsidRPr="00CD7F21" w:rsidRDefault="00764600" w:rsidP="00764600">
            <w:pPr>
              <w:spacing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F21">
              <w:rPr>
                <w:rFonts w:ascii="Calibri" w:hAnsi="Calibri" w:cs="Calibri"/>
                <w:sz w:val="22"/>
                <w:szCs w:val="22"/>
              </w:rPr>
              <w:t xml:space="preserve">What additional resources could you include in the Resources </w:t>
            </w:r>
            <w:r w:rsidR="00802D9C">
              <w:rPr>
                <w:rFonts w:ascii="Calibri" w:hAnsi="Calibri" w:cs="Calibri"/>
                <w:sz w:val="22"/>
                <w:szCs w:val="22"/>
              </w:rPr>
              <w:t>S</w:t>
            </w:r>
            <w:r w:rsidRPr="00CD7F21">
              <w:rPr>
                <w:rFonts w:ascii="Calibri" w:hAnsi="Calibri" w:cs="Calibri"/>
                <w:sz w:val="22"/>
                <w:szCs w:val="22"/>
              </w:rPr>
              <w:t>ection that are appropriate for this grade band?</w:t>
            </w:r>
          </w:p>
        </w:tc>
        <w:tc>
          <w:tcPr>
            <w:tcW w:w="8730" w:type="dxa"/>
            <w:vAlign w:val="center"/>
          </w:tcPr>
          <w:p w14:paraId="597FC3F5" w14:textId="77777777" w:rsidR="00764600" w:rsidRPr="001C427F" w:rsidRDefault="00764600" w:rsidP="001C427F">
            <w:pPr>
              <w:rPr>
                <w:sz w:val="22"/>
                <w:szCs w:val="22"/>
              </w:rPr>
            </w:pPr>
          </w:p>
        </w:tc>
      </w:tr>
    </w:tbl>
    <w:p w14:paraId="01D2B4C8" w14:textId="594E44AA" w:rsidR="00D1010D" w:rsidRPr="00802D9C" w:rsidRDefault="00D1010D" w:rsidP="001C427F">
      <w:pPr>
        <w:rPr>
          <w:sz w:val="10"/>
          <w:szCs w:val="10"/>
        </w:rPr>
      </w:pPr>
    </w:p>
    <w:sectPr w:rsidR="00D1010D" w:rsidRPr="00802D9C" w:rsidSect="00CD7F21">
      <w:headerReference w:type="default" r:id="rId20"/>
      <w:footerReference w:type="even" r:id="rId21"/>
      <w:footerReference w:type="default" r:id="rId2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B657E" w14:textId="77777777" w:rsidR="00FC2504" w:rsidRDefault="00FC2504" w:rsidP="008C2088">
      <w:r>
        <w:separator/>
      </w:r>
    </w:p>
  </w:endnote>
  <w:endnote w:type="continuationSeparator" w:id="0">
    <w:p w14:paraId="75E344D0" w14:textId="77777777" w:rsidR="00FC2504" w:rsidRDefault="00FC2504" w:rsidP="008C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882839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7768D4" w14:textId="1A02DBD2" w:rsidR="00886B48" w:rsidRDefault="00886B48" w:rsidP="00CE54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6F6E5A5" w14:textId="77777777" w:rsidR="00886B48" w:rsidRDefault="00886B48" w:rsidP="00886B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4832833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16C6B8D" w14:textId="01B0B83B" w:rsidR="00886B48" w:rsidRDefault="00886B48" w:rsidP="00CE54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856DE55" w14:textId="77777777" w:rsidR="00886B48" w:rsidRDefault="00886B48" w:rsidP="00886B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3600B" w14:textId="77777777" w:rsidR="00FC2504" w:rsidRDefault="00FC2504" w:rsidP="008C2088">
      <w:r>
        <w:separator/>
      </w:r>
    </w:p>
  </w:footnote>
  <w:footnote w:type="continuationSeparator" w:id="0">
    <w:p w14:paraId="680393FE" w14:textId="77777777" w:rsidR="00FC2504" w:rsidRDefault="00FC2504" w:rsidP="008C2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B496" w14:textId="77777777" w:rsidR="008C2088" w:rsidRPr="00BF2A01" w:rsidRDefault="008C2088" w:rsidP="008C2088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860F97" wp14:editId="65F401AC">
              <wp:simplePos x="0" y="0"/>
              <wp:positionH relativeFrom="column">
                <wp:posOffset>-768485</wp:posOffset>
              </wp:positionH>
              <wp:positionV relativeFrom="paragraph">
                <wp:posOffset>-321013</wp:posOffset>
              </wp:positionV>
              <wp:extent cx="9737386" cy="778152"/>
              <wp:effectExtent l="0" t="0" r="1651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37386" cy="778152"/>
                        <a:chOff x="0" y="0"/>
                        <a:chExt cx="9737386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1977" y="0"/>
                          <a:ext cx="9065409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18563F" w14:textId="1A409D96" w:rsidR="008C2088" w:rsidRPr="00B16846" w:rsidRDefault="008C2088" w:rsidP="008C2088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LESSON REVIEW</w:t>
                            </w:r>
                            <w:r w:rsidRPr="00B16846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ab/>
                            </w:r>
                            <w:r w:rsidR="00FB6144">
                              <w:rPr>
                                <w:rFonts w:ascii="Calibri" w:hAnsi="Calibri" w:cs="Calibri"/>
                              </w:rPr>
                              <w:t>Secondary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EB0CE8" w14:textId="3EE07A85" w:rsidR="008C2088" w:rsidRPr="00EE0346" w:rsidRDefault="008C2088" w:rsidP="008C2088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Note</w:t>
                            </w:r>
                            <w:r w:rsidR="00802D9C">
                              <w:rPr>
                                <w:sz w:val="28"/>
                                <w:szCs w:val="28"/>
                              </w:rPr>
                              <w:t>-t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aking Template Handout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60.5pt;margin-top:-25.3pt;width:766.7pt;height:61.25pt;z-index:251659264;mso-width-relative:margin;mso-height-relative:margin" coordsize="97373,7781" o:spid="_x0000_s1026" w14:anchorId="1C860F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19;width:906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2088" w:rsidP="008C2088" w:rsidRDefault="008C2088" w14:paraId="6D18563F" w14:textId="1A409D96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LESSON REVIEW</w:t>
                      </w:r>
                      <w:r w:rsidRPr="00B16846"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ab/>
                      </w:r>
                      <w:r w:rsidR="00FB6144">
                        <w:rPr>
                          <w:rFonts w:ascii="Calibri" w:hAnsi="Calibri" w:cs="Calibri"/>
                        </w:rPr>
                        <w:t>Secondary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2088" w:rsidP="008C2088" w:rsidRDefault="008C2088" w14:paraId="0BEB0CE8" w14:textId="3EE07A85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Note</w:t>
                      </w:r>
                      <w:r w:rsidR="00802D9C">
                        <w:rPr>
                          <w:sz w:val="28"/>
                          <w:szCs w:val="28"/>
                        </w:rPr>
                        <w:t>-t</w:t>
                      </w:r>
                      <w:r>
                        <w:rPr>
                          <w:sz w:val="28"/>
                          <w:szCs w:val="28"/>
                        </w:rPr>
                        <w:t>aking Template Handout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2C24D82D" w14:textId="77777777" w:rsidR="008C2088" w:rsidRDefault="008C2088" w:rsidP="008C2088">
    <w:pPr>
      <w:pStyle w:val="Header"/>
    </w:pPr>
  </w:p>
  <w:p w14:paraId="67308B26" w14:textId="77777777" w:rsidR="008C2088" w:rsidRDefault="008C2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62A85"/>
    <w:multiLevelType w:val="hybridMultilevel"/>
    <w:tmpl w:val="B6045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98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157E5"/>
    <w:rsid w:val="00040510"/>
    <w:rsid w:val="00041E92"/>
    <w:rsid w:val="000B4CCE"/>
    <w:rsid w:val="001349B1"/>
    <w:rsid w:val="0017520C"/>
    <w:rsid w:val="001C427F"/>
    <w:rsid w:val="002755FC"/>
    <w:rsid w:val="00303656"/>
    <w:rsid w:val="004D7CA9"/>
    <w:rsid w:val="00545DBE"/>
    <w:rsid w:val="005D570C"/>
    <w:rsid w:val="00694CB4"/>
    <w:rsid w:val="006F2E66"/>
    <w:rsid w:val="00764600"/>
    <w:rsid w:val="007C79D9"/>
    <w:rsid w:val="007E1564"/>
    <w:rsid w:val="00802D9C"/>
    <w:rsid w:val="00886B48"/>
    <w:rsid w:val="008C2088"/>
    <w:rsid w:val="00976ECB"/>
    <w:rsid w:val="00BA312A"/>
    <w:rsid w:val="00C23482"/>
    <w:rsid w:val="00CD7F21"/>
    <w:rsid w:val="00D1010D"/>
    <w:rsid w:val="00E54802"/>
    <w:rsid w:val="00E70C77"/>
    <w:rsid w:val="00EE4486"/>
    <w:rsid w:val="00EE6E42"/>
    <w:rsid w:val="00FB6144"/>
    <w:rsid w:val="00FC2504"/>
    <w:rsid w:val="00FE3F74"/>
    <w:rsid w:val="3385B601"/>
    <w:rsid w:val="4E7B3BE4"/>
    <w:rsid w:val="5479CD7E"/>
    <w:rsid w:val="612B2A6E"/>
    <w:rsid w:val="728DBF18"/>
    <w:rsid w:val="7A615C88"/>
    <w:rsid w:val="7CECC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57E5"/>
    <w:pPr>
      <w:keepNext/>
      <w:keepLines/>
      <w:spacing w:before="40"/>
      <w:outlineLvl w:val="1"/>
    </w:pPr>
    <w:rPr>
      <w:rFonts w:eastAsiaTheme="majorEastAsia" w:cstheme="minorHAnsi"/>
      <w:b/>
      <w:b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7F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CD7F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D7F2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D7F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1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12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20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088"/>
  </w:style>
  <w:style w:type="paragraph" w:styleId="Footer">
    <w:name w:val="footer"/>
    <w:basedOn w:val="Normal"/>
    <w:link w:val="FooterChar"/>
    <w:uiPriority w:val="99"/>
    <w:unhideWhenUsed/>
    <w:rsid w:val="008C20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088"/>
  </w:style>
  <w:style w:type="character" w:styleId="PageNumber">
    <w:name w:val="page number"/>
    <w:basedOn w:val="DefaultParagraphFont"/>
    <w:uiPriority w:val="99"/>
    <w:semiHidden/>
    <w:unhideWhenUsed/>
    <w:rsid w:val="00886B48"/>
  </w:style>
  <w:style w:type="character" w:customStyle="1" w:styleId="Heading2Char">
    <w:name w:val="Heading 2 Char"/>
    <w:basedOn w:val="DefaultParagraphFont"/>
    <w:link w:val="Heading2"/>
    <w:uiPriority w:val="9"/>
    <w:rsid w:val="000157E5"/>
    <w:rPr>
      <w:rFonts w:eastAsiaTheme="majorEastAsia" w:cstheme="minorHAnsi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sv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941828-0509-1C4F-BFBF-CF7086CF1D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RUSSELL Alanna * ODE</cp:lastModifiedBy>
  <cp:revision>23</cp:revision>
  <dcterms:created xsi:type="dcterms:W3CDTF">2026-02-24T22:04:00Z</dcterms:created>
  <dcterms:modified xsi:type="dcterms:W3CDTF">2026-02-24T22:04:00Z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e7192f05-2003-469e-8a9f-710b3354f599</vt:lpwstr>
  </property>
</Properties>
</file>